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A2A4" w14:textId="08D4A2A8" w:rsidR="00A576E6" w:rsidRPr="00222B37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b/>
          <w:bCs/>
          <w:color w:val="0070C0"/>
          <w:sz w:val="24"/>
          <w:szCs w:val="24"/>
          <w:u w:val="single"/>
          <w:lang w:eastAsia="sl-SI"/>
        </w:rPr>
      </w:pPr>
      <w:bookmarkStart w:id="0" w:name="_Hlk192753678"/>
      <w:bookmarkStart w:id="1" w:name="_Hlk221535227"/>
      <w:r w:rsidRPr="00222B37"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szCs w:val="24"/>
          <w:u w:val="single"/>
          <w:lang w:eastAsia="sl-SI"/>
        </w:rPr>
        <w:t>CENIK: Oskrbnina – dijaki – veljavnost cenika za šolsko leto 2025/26</w:t>
      </w: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2890"/>
        <w:gridCol w:w="1083"/>
        <w:gridCol w:w="1559"/>
      </w:tblGrid>
      <w:tr w:rsidR="00A576E6" w:rsidRPr="00A576E6" w14:paraId="3C8FCE9C" w14:textId="77777777" w:rsidTr="003B0604">
        <w:trPr>
          <w:trHeight w:val="320"/>
        </w:trPr>
        <w:tc>
          <w:tcPr>
            <w:tcW w:w="417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E556E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Št.</w:t>
            </w:r>
          </w:p>
        </w:tc>
        <w:tc>
          <w:tcPr>
            <w:tcW w:w="2890" w:type="dxa"/>
            <w:tcBorders>
              <w:top w:val="single" w:sz="12" w:space="0" w:color="FFC000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02D5C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Vrsta storitev</w:t>
            </w:r>
          </w:p>
        </w:tc>
        <w:tc>
          <w:tcPr>
            <w:tcW w:w="2642" w:type="dxa"/>
            <w:gridSpan w:val="2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hideMark/>
          </w:tcPr>
          <w:p w14:paraId="18E8F871" w14:textId="77777777" w:rsidR="00A576E6" w:rsidRPr="00A576E6" w:rsidRDefault="00A576E6" w:rsidP="00A576E6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Cena na enoto</w:t>
            </w:r>
          </w:p>
        </w:tc>
      </w:tr>
      <w:tr w:rsidR="00A576E6" w:rsidRPr="00A576E6" w14:paraId="437D3CCD" w14:textId="77777777" w:rsidTr="003B0604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FC0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8691" w14:textId="1249FF2A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Oskrbnina </w:t>
            </w:r>
            <w:r w:rsid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 </w:t>
            </w:r>
            <w:r w:rsidR="00A56E3B" w:rsidRPr="00E72378">
              <w:rPr>
                <w:b/>
                <w:bCs/>
                <w:color w:val="002060"/>
              </w:rPr>
              <w:t>–</w:t>
            </w:r>
            <w:r w:rsid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 </w:t>
            </w: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22 dni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4EA7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275,50 €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3EAD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379DCBC7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6907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023E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Bivanje med vikendom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D00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6,00 €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6029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5CCFF997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64B0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9425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Živila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31F8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106,70 €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F1E6" w14:textId="77777777" w:rsidR="00A576E6" w:rsidRPr="00A576E6" w:rsidRDefault="00A576E6" w:rsidP="003B060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(4,85 € na dan)</w:t>
            </w:r>
          </w:p>
        </w:tc>
      </w:tr>
      <w:tr w:rsidR="00A576E6" w:rsidRPr="00A576E6" w14:paraId="67C8C36A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0B6B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E17C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Stroški povezani s prehrano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352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86,80 €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E52C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0DDE3685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B212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5.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19FA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Nastanitev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89E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82,00 €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178C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7A195A34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4BEF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7. 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CB78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Rezervacija nastanitve v času opravljanja prakse do enega meseca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848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7,67/dan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D36A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2A9467D1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6EC8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8.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CC18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Rezervacija nastanitve v času opravljanja prakse od 1 meseca in več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7B9B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3,73/dan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9657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77BA1A97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7919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6.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6216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Doplačilo za posteljo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D410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70,00 €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3D22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1053A686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F982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7.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C460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Posamezni obroki DIJAKI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49AE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5187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1F8BCC44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2D88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A5DA" w14:textId="77777777" w:rsidR="00A576E6" w:rsidRPr="00A576E6" w:rsidRDefault="00A576E6" w:rsidP="00A576E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zajtrk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8851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0,65 €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6964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76917461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0340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9116" w14:textId="77777777" w:rsidR="00A576E6" w:rsidRPr="00A576E6" w:rsidRDefault="00A576E6" w:rsidP="00A576E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kosilo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9C82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2,92 €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04D1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2EA40A0F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9EC1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3EB0" w14:textId="77777777" w:rsidR="00A576E6" w:rsidRPr="00A576E6" w:rsidRDefault="00A576E6" w:rsidP="00A576E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večerja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A0FB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1,28 €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9C1F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4881B256" w14:textId="77777777" w:rsidTr="00BA6E38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AF26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2C81" w14:textId="77777777" w:rsidR="00A576E6" w:rsidRPr="00A576E6" w:rsidRDefault="00A576E6" w:rsidP="00A576E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kosilo (</w:t>
            </w:r>
            <w:proofErr w:type="spellStart"/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lanč</w:t>
            </w:r>
            <w:proofErr w:type="spellEnd"/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 xml:space="preserve"> paket)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39B1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2,10 €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F333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78DE52DD" w14:textId="77777777" w:rsidTr="00BA6E38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59AC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8.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D973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Posamezni obroki DIJAKI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F2EE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92B8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0D796BBE" w14:textId="77777777" w:rsidTr="00BA6E38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E711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6378B" w14:textId="3BCEBAFC" w:rsidR="00A576E6" w:rsidRPr="00A576E6" w:rsidRDefault="00A576E6" w:rsidP="00A576E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18"/>
                <w:szCs w:val="18"/>
                <w:lang w:eastAsia="sl-SI"/>
              </w:rPr>
              <w:t>*</w:t>
            </w: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16"/>
                <w:szCs w:val="16"/>
                <w:lang w:eastAsia="sl-SI"/>
              </w:rPr>
              <w:t>Ceno določa MVI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D8418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7A31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7991E4AD" w14:textId="77777777" w:rsidTr="00BA6E38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0582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0985" w14:textId="77777777" w:rsidR="00A576E6" w:rsidRPr="00A576E6" w:rsidRDefault="00A576E6" w:rsidP="00A576E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skupna prehrana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FD20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4,85 €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64E0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3CB22D71" w14:textId="77777777" w:rsidTr="003B060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B1F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7.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1B8B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Režijski dan dijaki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54E0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7,67 €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E3C0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4A497943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2916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8.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ED16" w14:textId="39E6420D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Magnetna kartica </w:t>
            </w:r>
            <w:r w:rsidR="00A56E3B" w:rsidRPr="00E72378">
              <w:rPr>
                <w:b/>
                <w:bCs/>
                <w:color w:val="002060"/>
              </w:rPr>
              <w:t>–</w:t>
            </w: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 izguba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3265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1886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311DB173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DC19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9.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B1CE" w14:textId="49D2C839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Ključi </w:t>
            </w:r>
            <w:r w:rsidR="00A56E3B" w:rsidRPr="00E72378">
              <w:rPr>
                <w:b/>
                <w:bCs/>
                <w:color w:val="002060"/>
              </w:rPr>
              <w:t>–</w:t>
            </w: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 izguba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F618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15,00 €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AA6C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58654768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55C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10.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8F2F" w14:textId="5420560D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Kartonček za hrano </w:t>
            </w:r>
            <w:r w:rsidR="00A56E3B" w:rsidRPr="00E72378">
              <w:rPr>
                <w:b/>
                <w:bCs/>
                <w:color w:val="002060"/>
              </w:rPr>
              <w:t>–</w:t>
            </w: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 izguba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E59F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062B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51DD79BE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4BEE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B98F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Vpisnina novo šolsko leto - dijaki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8375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10,00 €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F78B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76E6" w:rsidRPr="00A576E6" w14:paraId="1EA0DE22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5D98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5574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Prvi opomin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16B0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25B9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296D4575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9379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13. 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49A0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Drugi opomin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93D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BFC8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43276AA7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5F43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14. 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6B4D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Tretji opomin – pred tožbo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3A45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4,00 €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45FA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2E56D73C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528C" w14:textId="690DDBF3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3B0604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15.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271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Pranje perila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C43B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FCF3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76E6" w:rsidRPr="00A576E6" w14:paraId="74E77CE3" w14:textId="77777777" w:rsidTr="00436ADF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F449" w14:textId="485C6C10" w:rsidR="00A576E6" w:rsidRPr="00A576E6" w:rsidRDefault="00A576E6" w:rsidP="00A576E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3B0604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16.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660B" w14:textId="77777777" w:rsidR="00A576E6" w:rsidRPr="00A576E6" w:rsidRDefault="00A576E6" w:rsidP="00A576E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76E6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Sušenje perila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7F73" w14:textId="77777777" w:rsidR="00A576E6" w:rsidRPr="00A576E6" w:rsidRDefault="00A576E6" w:rsidP="00A576E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76E6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353F" w14:textId="77777777" w:rsidR="00A576E6" w:rsidRPr="00A576E6" w:rsidRDefault="00A576E6" w:rsidP="00A576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</w:tbl>
    <w:p w14:paraId="6AE63BAB" w14:textId="77777777" w:rsidR="00222B37" w:rsidRDefault="00222B37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p w14:paraId="59243E29" w14:textId="1A19CD50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  <w:r w:rsidRPr="00A576E6">
        <w:rPr>
          <w:rFonts w:ascii="Calibri Light" w:eastAsia="Times New Roman" w:hAnsi="Calibri Light" w:cs="Times New Roman"/>
          <w:sz w:val="24"/>
          <w:szCs w:val="24"/>
          <w:lang w:eastAsia="sl-SI"/>
        </w:rPr>
        <w:t>Ceno oskrbnine je določilo Ministrstvo za vzgojo in izobraževanje 10. 07. 2025 (na podlagi novega 42.a člena Pravilnika o spremembah in dopolnitvah Pravilnika o normativih in standardih za izvajanje izobraževalnih programov in vzgojnega programa na področju srednjega šolstva). Svet zavoda lahko na predlog ravnatelja ceno poveča za 10 %, zaradi povišanja stroškov živil, amortizacijskih stroškov in priznanih stroškov dela zaposlenih zaradi dogovora s sindikati in vlado.</w:t>
      </w:r>
    </w:p>
    <w:bookmarkEnd w:id="0"/>
    <w:bookmarkEnd w:id="1"/>
    <w:p w14:paraId="5E71845B" w14:textId="4EFBD40C" w:rsid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sectPr w:rsidR="00A576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7D49" w14:textId="77777777" w:rsidR="008D7647" w:rsidRDefault="008D7647" w:rsidP="00222B37">
      <w:pPr>
        <w:spacing w:after="0" w:line="240" w:lineRule="auto"/>
      </w:pPr>
      <w:r>
        <w:separator/>
      </w:r>
    </w:p>
  </w:endnote>
  <w:endnote w:type="continuationSeparator" w:id="0">
    <w:p w14:paraId="0A8C953D" w14:textId="77777777" w:rsidR="008D7647" w:rsidRDefault="008D7647" w:rsidP="0022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96491"/>
      <w:docPartObj>
        <w:docPartGallery w:val="Page Numbers (Bottom of Page)"/>
        <w:docPartUnique/>
      </w:docPartObj>
    </w:sdtPr>
    <w:sdtContent>
      <w:p w14:paraId="2AE7D84B" w14:textId="05B8B354" w:rsidR="00222B37" w:rsidRDefault="00222B3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2E427" w14:textId="77777777" w:rsidR="00222B37" w:rsidRDefault="00222B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0F9A" w14:textId="77777777" w:rsidR="008D7647" w:rsidRDefault="008D7647" w:rsidP="00222B37">
      <w:pPr>
        <w:spacing w:after="0" w:line="240" w:lineRule="auto"/>
      </w:pPr>
      <w:r>
        <w:separator/>
      </w:r>
    </w:p>
  </w:footnote>
  <w:footnote w:type="continuationSeparator" w:id="0">
    <w:p w14:paraId="5D1BA32B" w14:textId="77777777" w:rsidR="008D7647" w:rsidRDefault="008D7647" w:rsidP="0022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D1BB" w14:textId="2C84CD73" w:rsidR="006662E0" w:rsidRDefault="00222B37">
    <w:pPr>
      <w:pStyle w:val="Glava"/>
    </w:pPr>
    <w:r>
      <w:rPr>
        <w:noProof/>
      </w:rPr>
      <w:drawing>
        <wp:inline distT="0" distB="0" distL="0" distR="0" wp14:anchorId="1D78C342" wp14:editId="1A88DF7E">
          <wp:extent cx="5760720" cy="1395730"/>
          <wp:effectExtent l="0" t="0" r="0" b="0"/>
          <wp:docPr id="864227707" name="Slika 1" descr="Slika, ki vsebuje besede besedilo, vizitka, pisava, posnetek zaslona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27707" name="Slika 1" descr="Slika, ki vsebuje besede besedilo, vizitka, pisav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8FF"/>
    <w:multiLevelType w:val="hybridMultilevel"/>
    <w:tmpl w:val="CBC6F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4354"/>
    <w:multiLevelType w:val="hybridMultilevel"/>
    <w:tmpl w:val="60DA0194"/>
    <w:lvl w:ilvl="0" w:tplc="129E8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1C29"/>
    <w:multiLevelType w:val="hybridMultilevel"/>
    <w:tmpl w:val="F9CC8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E58"/>
    <w:multiLevelType w:val="hybridMultilevel"/>
    <w:tmpl w:val="EE4C8B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6A90"/>
    <w:multiLevelType w:val="hybridMultilevel"/>
    <w:tmpl w:val="D520B7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7D3F"/>
    <w:multiLevelType w:val="hybridMultilevel"/>
    <w:tmpl w:val="3986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57FD"/>
    <w:multiLevelType w:val="hybridMultilevel"/>
    <w:tmpl w:val="7B8E9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93EAF"/>
    <w:multiLevelType w:val="hybridMultilevel"/>
    <w:tmpl w:val="041A9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3355">
    <w:abstractNumId w:val="1"/>
  </w:num>
  <w:num w:numId="2" w16cid:durableId="206916020">
    <w:abstractNumId w:val="5"/>
  </w:num>
  <w:num w:numId="3" w16cid:durableId="1014040958">
    <w:abstractNumId w:val="0"/>
  </w:num>
  <w:num w:numId="4" w16cid:durableId="400298778">
    <w:abstractNumId w:val="4"/>
  </w:num>
  <w:num w:numId="5" w16cid:durableId="924729613">
    <w:abstractNumId w:val="6"/>
  </w:num>
  <w:num w:numId="6" w16cid:durableId="95564495">
    <w:abstractNumId w:val="7"/>
  </w:num>
  <w:num w:numId="7" w16cid:durableId="1932547672">
    <w:abstractNumId w:val="2"/>
  </w:num>
  <w:num w:numId="8" w16cid:durableId="86135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E6"/>
    <w:rsid w:val="0018302C"/>
    <w:rsid w:val="00222B37"/>
    <w:rsid w:val="00233E63"/>
    <w:rsid w:val="003B0604"/>
    <w:rsid w:val="00436ADF"/>
    <w:rsid w:val="00443083"/>
    <w:rsid w:val="005321C0"/>
    <w:rsid w:val="00607277"/>
    <w:rsid w:val="006662E0"/>
    <w:rsid w:val="007134EC"/>
    <w:rsid w:val="0077525A"/>
    <w:rsid w:val="008D7647"/>
    <w:rsid w:val="00A56E3B"/>
    <w:rsid w:val="00A576E6"/>
    <w:rsid w:val="00BF7CF8"/>
    <w:rsid w:val="00D41A55"/>
    <w:rsid w:val="00DE6EC4"/>
    <w:rsid w:val="00EF2E00"/>
    <w:rsid w:val="00F12E04"/>
    <w:rsid w:val="00F1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BBA"/>
  <w15:chartTrackingRefBased/>
  <w15:docId w15:val="{87FCF958-4265-4494-8CC5-43526865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2B37"/>
  </w:style>
  <w:style w:type="paragraph" w:styleId="Noga">
    <w:name w:val="footer"/>
    <w:basedOn w:val="Navaden"/>
    <w:link w:val="NogaZnak"/>
    <w:uiPriority w:val="99"/>
    <w:unhideWhenUsed/>
    <w:rsid w:val="0022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Premelč Ban</dc:creator>
  <cp:keywords/>
  <dc:description/>
  <cp:lastModifiedBy>katja rezman</cp:lastModifiedBy>
  <cp:revision>2</cp:revision>
  <cp:lastPrinted>2026-02-12T07:58:00Z</cp:lastPrinted>
  <dcterms:created xsi:type="dcterms:W3CDTF">2026-02-28T18:56:00Z</dcterms:created>
  <dcterms:modified xsi:type="dcterms:W3CDTF">2026-02-28T18:56:00Z</dcterms:modified>
</cp:coreProperties>
</file>